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4A497" w14:textId="02111D92" w:rsidR="00B95124" w:rsidRPr="00B95124" w:rsidRDefault="00B95124" w:rsidP="00B95124">
      <w:pPr>
        <w:widowControl/>
        <w:jc w:val="center"/>
        <w:rPr>
          <w:rFonts w:ascii="微软雅黑" w:eastAsia="微软雅黑" w:hAnsi="微软雅黑"/>
          <w:color w:val="ED5A38"/>
          <w:sz w:val="28"/>
          <w:szCs w:val="28"/>
          <w:shd w:val="clear" w:color="auto" w:fill="FFFFFF"/>
        </w:rPr>
      </w:pPr>
      <w:r w:rsidRPr="00F71333">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7</w:t>
      </w:r>
      <w:r w:rsidRPr="00F71333">
        <w:rPr>
          <w:rFonts w:ascii="微软雅黑" w:eastAsia="微软雅黑" w:hAnsi="微软雅黑" w:hint="eastAsia"/>
          <w:color w:val="ED5A38"/>
          <w:sz w:val="28"/>
          <w:szCs w:val="28"/>
          <w:shd w:val="clear" w:color="auto" w:fill="FFFFFF"/>
        </w:rPr>
        <w:t>年初级社会工作综合能力真题</w:t>
      </w:r>
      <w:r w:rsidR="000413AC">
        <w:rPr>
          <w:rFonts w:ascii="微软雅黑" w:eastAsia="微软雅黑" w:hAnsi="微软雅黑" w:hint="eastAsia"/>
          <w:color w:val="ED5A38"/>
          <w:sz w:val="28"/>
          <w:szCs w:val="28"/>
          <w:shd w:val="clear" w:color="auto" w:fill="FFFFFF"/>
        </w:rPr>
        <w:t xml:space="preserve"> 参考</w:t>
      </w:r>
      <w:r>
        <w:rPr>
          <w:rFonts w:ascii="微软雅黑" w:eastAsia="微软雅黑" w:hAnsi="微软雅黑" w:hint="eastAsia"/>
          <w:color w:val="ED5A38"/>
          <w:sz w:val="28"/>
          <w:szCs w:val="28"/>
          <w:shd w:val="clear" w:color="auto" w:fill="FFFFFF"/>
        </w:rPr>
        <w:t>答案</w:t>
      </w:r>
    </w:p>
    <w:p w14:paraId="270D6E7D" w14:textId="0761068B" w:rsidR="00B95124" w:rsidRPr="00AD3D0A" w:rsidRDefault="00B95124" w:rsidP="00B95124">
      <w:pPr>
        <w:pStyle w:val="a3"/>
        <w:shd w:val="clear" w:color="auto" w:fill="FFFFFF"/>
        <w:spacing w:before="0" w:beforeAutospacing="0" w:after="0" w:afterAutospacing="0" w:line="400" w:lineRule="exact"/>
        <w:rPr>
          <w:b/>
          <w:bCs/>
          <w:color w:val="333333"/>
        </w:rPr>
      </w:pPr>
      <w:r w:rsidRPr="00AD3D0A">
        <w:rPr>
          <w:rFonts w:hint="eastAsia"/>
          <w:b/>
          <w:bCs/>
          <w:color w:val="333333"/>
        </w:rPr>
        <w:t>一、单行选择题</w:t>
      </w:r>
    </w:p>
    <w:p w14:paraId="156F5D0B" w14:textId="3FA138D1"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1.【答案】D。解析：社会工作在文化层面的目标：弘扬人道主义、促进社会团结。邻里相互关爱，相互扶助是促进社会团结的目标。</w:t>
      </w:r>
    </w:p>
    <w:p w14:paraId="6C513EA4"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2.【答案】D。解析：专助人活动是社会工作者依据其价值观利用专业方法向服务对象提供帮助或服务的行动，也是社会工作者与服务对象的互动及合作的过程。因此答案选择D。A混淆了专业社会工作与普通社会工作;社会工作的价值观是利他主义，即以帮助他人、服务他人、促进社会福利和社会公正为自己行动的目标，因此B项错误。;社会工作价值观是通过专业教育形成的，也是在服务实践中养成的，C说法过于绝对，C错误。故本题选D。</w:t>
      </w:r>
    </w:p>
    <w:p w14:paraId="03DD1D02"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3.【答案】B。解析：本题实质考查社工角色，支持者即社会工作者面对服务对象(受助者)不但要提供直接服务或帮助，也要鼓励其在可能的情况下自强自立、克服困难、自我决策，即“助人自助”。因此，社会工作者应该成为服务对象积极反应的支持者、鼓励者，并应尽量创造条件使服务对象自立或自我发展。所以答案选B。</w:t>
      </w:r>
    </w:p>
    <w:p w14:paraId="54AE79EA"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4.【答案】A。解析：题干中的关键信息是“基本生活能维持，但小蕾觉得会被社区其他孩子看不起，一直郁郁寡欢”，促进人与社会环境相适应的功能主要体现在小</w:t>
      </w:r>
      <w:proofErr w:type="gramStart"/>
      <w:r w:rsidRPr="00B95124">
        <w:rPr>
          <w:rFonts w:hint="eastAsia"/>
          <w:color w:val="333333"/>
        </w:rPr>
        <w:t>蕾家庭</w:t>
      </w:r>
      <w:proofErr w:type="gramEnd"/>
      <w:r w:rsidRPr="00B95124">
        <w:rPr>
          <w:rFonts w:hint="eastAsia"/>
          <w:color w:val="333333"/>
        </w:rPr>
        <w:t>与社区的关系，因此可以排除BCD选项。</w:t>
      </w:r>
    </w:p>
    <w:p w14:paraId="4487FBF2"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5.【答案】B。解析：使能者是社会工作者一个重要的角色。使能的重点在于使服务对象具备某种能力，所以其实质就是挖掘和发挥服务对象自身的潜能。</w:t>
      </w:r>
    </w:p>
    <w:p w14:paraId="345DEB9B"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6.【答案】A。解析：夫妻双方的问题属于家庭社会工作的范畴。</w:t>
      </w:r>
    </w:p>
    <w:p w14:paraId="12245A6D"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7.【答案】B。解析：认知和行为辅导就是社工专业的表现，专业的社</w:t>
      </w:r>
      <w:proofErr w:type="gramStart"/>
      <w:r w:rsidRPr="00B95124">
        <w:rPr>
          <w:rFonts w:hint="eastAsia"/>
          <w:color w:val="333333"/>
        </w:rPr>
        <w:t>工对于</w:t>
      </w:r>
      <w:proofErr w:type="gramEnd"/>
      <w:r w:rsidRPr="00B95124">
        <w:rPr>
          <w:rFonts w:hint="eastAsia"/>
          <w:color w:val="333333"/>
        </w:rPr>
        <w:t>服务对象的问题予以治疗就是专业社工的表现。社区学校型是指在做工作时</w:t>
      </w:r>
      <w:proofErr w:type="gramStart"/>
      <w:r w:rsidRPr="00B95124">
        <w:rPr>
          <w:rFonts w:hint="eastAsia"/>
          <w:color w:val="333333"/>
        </w:rPr>
        <w:t>侧重家</w:t>
      </w:r>
      <w:proofErr w:type="gramEnd"/>
      <w:r w:rsidRPr="00B95124">
        <w:rPr>
          <w:rFonts w:hint="eastAsia"/>
          <w:color w:val="333333"/>
        </w:rPr>
        <w:t>校联系，社区学校联系。故排除A。变迁型是指为了孩子因为环境变迁而带来的不适应。治疗型学校社会工作是指是指为了矫正学生偏差行为而进行的工作。故选B。</w:t>
      </w:r>
    </w:p>
    <w:p w14:paraId="17ADB528"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8.【答案】D。解析：社会工作者参与社会公共事务，促进社会福利事业，就是对社会伦理责任的表现。社会工作者对全社会的伦理责任主要有促进整体社会福利、鼓励公民参与和倡导社会与政治行动三方面。</w:t>
      </w:r>
    </w:p>
    <w:p w14:paraId="7E0B83CA"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9.【答案】D。解析：社会工作者在实际工作中</w:t>
      </w:r>
      <w:proofErr w:type="gramStart"/>
      <w:r w:rsidRPr="00B95124">
        <w:rPr>
          <w:rFonts w:hint="eastAsia"/>
          <w:color w:val="333333"/>
        </w:rPr>
        <w:t>一方面受社工</w:t>
      </w:r>
      <w:proofErr w:type="gramEnd"/>
      <w:r w:rsidRPr="00B95124">
        <w:rPr>
          <w:rFonts w:hint="eastAsia"/>
          <w:color w:val="333333"/>
        </w:rPr>
        <w:t>专业价值观影响，一方面受现实客观状况影响，当两种价值观产生冲突，社工就面临伦理难题。故选D。</w:t>
      </w:r>
    </w:p>
    <w:p w14:paraId="1ACBC86F"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lastRenderedPageBreak/>
        <w:t>10.【答案】C。解析：社会工作者在面对服务对象因为自身问题无法做出理性的抉择之际，社会工作者还是要尽可能避免为服务对象作伦理决定，应与家人进行协商，故选C。</w:t>
      </w:r>
    </w:p>
    <w:p w14:paraId="267638A9"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11.【答案】C。解析：本题考查社</w:t>
      </w:r>
      <w:proofErr w:type="gramStart"/>
      <w:r w:rsidRPr="00B95124">
        <w:rPr>
          <w:rFonts w:hint="eastAsia"/>
          <w:color w:val="333333"/>
        </w:rPr>
        <w:t>工面对</w:t>
      </w:r>
      <w:proofErr w:type="gramEnd"/>
      <w:r w:rsidRPr="00B95124">
        <w:rPr>
          <w:rFonts w:hint="eastAsia"/>
          <w:color w:val="333333"/>
        </w:rPr>
        <w:t>特殊的服务对象需要注意的问题。青少年阶段由于特殊的生理、心理因素，对于其开展服务，首先应该做到了解其特殊的阶段和特点，注重其特殊性和差异性。即对于特殊对象高度敏感的表现。据上排除ABD，故选C。</w:t>
      </w:r>
    </w:p>
    <w:p w14:paraId="206876B3"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12.【答案】B。解析：社会工作者对服务对象的伦理责任包含6个方面：(1)对服务对象的承诺;(2)自我决定;(3)知情同意;(4)能力;(5)文化敏感性与多样性;(6)隐私与保密性。</w:t>
      </w:r>
      <w:proofErr w:type="gramStart"/>
      <w:r w:rsidRPr="00B95124">
        <w:rPr>
          <w:rFonts w:hint="eastAsia"/>
          <w:color w:val="333333"/>
        </w:rPr>
        <w:t>主动向案主</w:t>
      </w:r>
      <w:proofErr w:type="gramEnd"/>
      <w:r w:rsidRPr="00B95124">
        <w:rPr>
          <w:rFonts w:hint="eastAsia"/>
          <w:color w:val="333333"/>
        </w:rPr>
        <w:t>介绍服务的相关信息告知接受服务过程中应有的权利义务，体现伦理责任的是知情同意。故本题选B。</w:t>
      </w:r>
    </w:p>
    <w:p w14:paraId="629E798E"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13.【答案】D。解析：本题考查马斯洛需要层次理论，易误选A。小明参加小组，作为小组的一员，本身就是归属小组的表现。在小组中，组员志趣相投，十分开心，说明在小组中得到了爱。</w:t>
      </w:r>
    </w:p>
    <w:p w14:paraId="74AA3631"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14.【答案】A。解析：本题考查莱恩多亚尔和伊恩高夫的需要理论。地震中的孩子与母亲分离开，作为孩子的重要初级关系(亲朋好友)，母亲的角色就很重要。所以此时小</w:t>
      </w:r>
      <w:proofErr w:type="gramStart"/>
      <w:r w:rsidRPr="00B95124">
        <w:rPr>
          <w:rFonts w:hint="eastAsia"/>
          <w:color w:val="333333"/>
        </w:rPr>
        <w:t>明需要</w:t>
      </w:r>
      <w:proofErr w:type="gramEnd"/>
      <w:r w:rsidRPr="00B95124">
        <w:rPr>
          <w:rFonts w:hint="eastAsia"/>
          <w:color w:val="333333"/>
        </w:rPr>
        <w:t>的就是重要的初级关系。</w:t>
      </w:r>
    </w:p>
    <w:p w14:paraId="40EDEE70"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15.【答案】C。解析：本题考查家庭的类型。爷爷、婶婶、堂妹三种身份的构成就是三个家庭的结合，所以应该是联合家庭。联合家庭还可以存在其他旁系亲属。</w:t>
      </w:r>
    </w:p>
    <w:p w14:paraId="46271DE3"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16.【答案】A。解析：专制型的家长对于孩子的管理简单粗暴，缺少耐心。家庭亲子关系实质是一种命令与服从的关系。</w:t>
      </w:r>
    </w:p>
    <w:p w14:paraId="65B2632E"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17.【答案】D。解析：小学生由于特殊的生理和心理因素，对于危险性因素把握不当，极容易出现风险，社工通过讲解和教育就是为了预防儿童意外伤害的发生。</w:t>
      </w:r>
    </w:p>
    <w:p w14:paraId="0793D420"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18.【答案】D。解析：心理社会治疗模式的诊断分为心理动态、分类和缘由三类。心理动态侧重人格各部分之间的关系。分类侧重从生理--心理--社会等多重因素进行分解。缘由诊断则关注问题产生的原因、持续的时间等。</w:t>
      </w:r>
    </w:p>
    <w:p w14:paraId="4D3D7F21"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19.【答案】B。解析：危机干预的6个原则：及时处理、限定目标、输入希望、提供支持、恢复自尊、培育自主能力。及时处理是指社会工作者及时接案、及时处理，抓住有利的、可改变的时机，尽可能减少对服务对象及其周围他人的伤害。</w:t>
      </w:r>
    </w:p>
    <w:p w14:paraId="4B42F4F9"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lastRenderedPageBreak/>
        <w:t>20.【答案】C。解析：共同行动、案主自决是社工的首要原则。本题服务对象李女士虽然具有抑郁症的病症，但并不影响其自身判断事情。因此转介是首先(应该)经过的是服务对象本人的同意。</w:t>
      </w:r>
    </w:p>
    <w:p w14:paraId="6AACC182"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21.【答案】B。解析：根据服务对象的情况和第一阶段的会谈，社</w:t>
      </w:r>
      <w:proofErr w:type="gramStart"/>
      <w:r w:rsidRPr="00B95124">
        <w:rPr>
          <w:rFonts w:hint="eastAsia"/>
          <w:color w:val="333333"/>
        </w:rPr>
        <w:t>工确定</w:t>
      </w:r>
      <w:proofErr w:type="gramEnd"/>
      <w:r w:rsidRPr="00B95124">
        <w:rPr>
          <w:rFonts w:hint="eastAsia"/>
          <w:color w:val="333333"/>
        </w:rPr>
        <w:t>和服务对象之间开展专业服务，就需要签订服务协议，在协议里面，需要明确双方的权利和义务，以确保工作开展的有效性。</w:t>
      </w:r>
    </w:p>
    <w:p w14:paraId="00887A03"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22.【答案】D。解析：本题考查个案会谈技巧之引导性技巧。对于服务对象较为笼统和宽泛的话题，社工需要</w:t>
      </w:r>
      <w:proofErr w:type="gramStart"/>
      <w:r w:rsidRPr="00B95124">
        <w:rPr>
          <w:rFonts w:hint="eastAsia"/>
          <w:color w:val="333333"/>
        </w:rPr>
        <w:t>收窄和明确</w:t>
      </w:r>
      <w:proofErr w:type="gramEnd"/>
      <w:r w:rsidRPr="00B95124">
        <w:rPr>
          <w:rFonts w:hint="eastAsia"/>
          <w:color w:val="333333"/>
        </w:rPr>
        <w:t>问题。本题社工的提问“您想谈什么”即将宽泛的话题缩小。</w:t>
      </w:r>
    </w:p>
    <w:p w14:paraId="0EBD7A24"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23.【答案】C。解析：本题考查个案会谈之影响性技巧。常见的对质在于言行不一致，前后</w:t>
      </w:r>
      <w:proofErr w:type="gramStart"/>
      <w:r w:rsidRPr="00B95124">
        <w:rPr>
          <w:rFonts w:hint="eastAsia"/>
          <w:color w:val="333333"/>
        </w:rPr>
        <w:t>不</w:t>
      </w:r>
      <w:proofErr w:type="gramEnd"/>
      <w:r w:rsidRPr="00B95124">
        <w:rPr>
          <w:rFonts w:hint="eastAsia"/>
          <w:color w:val="333333"/>
        </w:rPr>
        <w:t>一等。C想言行不一致，社工需要对于服务对象说话的质量进行确定和把控，因此需要对质技巧。</w:t>
      </w:r>
    </w:p>
    <w:p w14:paraId="160381A3"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24.【答案】C。解析：本题考查个案工作</w:t>
      </w:r>
      <w:proofErr w:type="gramStart"/>
      <w:r w:rsidRPr="00B95124">
        <w:rPr>
          <w:rFonts w:hint="eastAsia"/>
          <w:color w:val="333333"/>
        </w:rPr>
        <w:t>之支持</w:t>
      </w:r>
      <w:proofErr w:type="gramEnd"/>
      <w:r w:rsidRPr="00B95124">
        <w:rPr>
          <w:rFonts w:hint="eastAsia"/>
          <w:color w:val="333333"/>
        </w:rPr>
        <w:t>性技巧，社工在与服务对象交流沟通的过程中，一边聆听，一边鼓励。不断鼓励服务对象敞开心扉，解决思想问题。</w:t>
      </w:r>
    </w:p>
    <w:p w14:paraId="1F90FEEE"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25.【答案】A。解析：</w:t>
      </w:r>
      <w:proofErr w:type="gramStart"/>
      <w:r w:rsidRPr="00B95124">
        <w:rPr>
          <w:rFonts w:hint="eastAsia"/>
          <w:color w:val="333333"/>
        </w:rPr>
        <w:t>本参与</w:t>
      </w:r>
      <w:proofErr w:type="gramEnd"/>
      <w:r w:rsidRPr="00B95124">
        <w:rPr>
          <w:rFonts w:hint="eastAsia"/>
          <w:color w:val="333333"/>
        </w:rPr>
        <w:t>观察是社会工作者在观察过程中直</w:t>
      </w:r>
      <w:proofErr w:type="gramStart"/>
      <w:r w:rsidRPr="00B95124">
        <w:rPr>
          <w:rFonts w:hint="eastAsia"/>
          <w:color w:val="333333"/>
        </w:rPr>
        <w:t>接参与</w:t>
      </w:r>
      <w:proofErr w:type="gramEnd"/>
      <w:r w:rsidRPr="00B95124">
        <w:rPr>
          <w:rFonts w:hint="eastAsia"/>
          <w:color w:val="333333"/>
        </w:rPr>
        <w:t>观察服务对象的活动。这种观察方式让社会工作者与服务对象有直接的互动和交流，比较适合于那些有关服务对象或者周围他人内心想法和感受的资料收集。</w:t>
      </w:r>
    </w:p>
    <w:p w14:paraId="3D200416"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26.【答案】A。解析：本题考查教员小组，教导组员学习相关知识和技巧。</w:t>
      </w:r>
    </w:p>
    <w:p w14:paraId="10499BA2"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27.【答案】C。解析：小组工作的互动模式强调组员与组员之间充分的互动和交流，彼此帮助，通过交流，增加经验，获得支持。</w:t>
      </w:r>
    </w:p>
    <w:p w14:paraId="72E44EF2"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28.【答案】B。解析：小组目标是维系小组组员和开展活动的有效载体。题干中反映的问题在于亲子关系问题，父亲的参与程度不够，所以社工应优先考虑该小组的目标，围绕目标，设计活动，开展服务。</w:t>
      </w:r>
    </w:p>
    <w:p w14:paraId="3BB5837D"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29.【答案】B。解析：小组规范由组员共同讨论，共同制定，起着维护小组正常开展的重要功能。社工在面对组员出现问题的时候，不得背后议论组员。社工可以依靠小组规范约束和再次重申等做法确保工作开展的有序性。</w:t>
      </w:r>
    </w:p>
    <w:p w14:paraId="3D8229B4"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30.【答案】A。解析：积极回应是指社会工作者在组员发言之后，要站在</w:t>
      </w:r>
      <w:proofErr w:type="gramStart"/>
      <w:r w:rsidRPr="00B95124">
        <w:rPr>
          <w:rFonts w:hint="eastAsia"/>
          <w:color w:val="333333"/>
        </w:rPr>
        <w:t>同理心</w:t>
      </w:r>
      <w:proofErr w:type="gramEnd"/>
      <w:r w:rsidRPr="00B95124">
        <w:rPr>
          <w:rFonts w:hint="eastAsia"/>
          <w:color w:val="333333"/>
        </w:rPr>
        <w:t>的角度，向发言者表达对其发言的高度重视，认真了解和把握发言者的用意与感受，并伴以积极的回应。可以通过复述组员讲述的内容，让发言者感受到被理解和被重视。</w:t>
      </w:r>
    </w:p>
    <w:p w14:paraId="78393EBF"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31.【答案】C。解析：本题考查小组工作的技巧。对于小组组员话题过多，发言太长时，社工需要及时限制。因此本题考查限制的技巧。</w:t>
      </w:r>
    </w:p>
    <w:p w14:paraId="472915B4"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lastRenderedPageBreak/>
        <w:t>32.【答案】C。解析：本题考查小组的阶段。小组后期社会工作者的一大任务就是帮助组员获得新的认知，再次将认知转变为行动，本题C</w:t>
      </w:r>
      <w:proofErr w:type="gramStart"/>
      <w:r w:rsidRPr="00B95124">
        <w:rPr>
          <w:rFonts w:hint="eastAsia"/>
          <w:color w:val="333333"/>
        </w:rPr>
        <w:t>项属于社</w:t>
      </w:r>
      <w:proofErr w:type="gramEnd"/>
      <w:r w:rsidRPr="00B95124">
        <w:rPr>
          <w:rFonts w:hint="eastAsia"/>
          <w:color w:val="333333"/>
        </w:rPr>
        <w:t>工帮助组员获得新的认知。AB属于小组开始阶段。D</w:t>
      </w:r>
      <w:proofErr w:type="gramStart"/>
      <w:r w:rsidRPr="00B95124">
        <w:rPr>
          <w:rFonts w:hint="eastAsia"/>
          <w:color w:val="333333"/>
        </w:rPr>
        <w:t>项属于</w:t>
      </w:r>
      <w:proofErr w:type="gramEnd"/>
      <w:r w:rsidRPr="00B95124">
        <w:rPr>
          <w:rFonts w:hint="eastAsia"/>
          <w:color w:val="333333"/>
        </w:rPr>
        <w:t>小组中期阶段。</w:t>
      </w:r>
    </w:p>
    <w:p w14:paraId="0E327F06"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33.【答案】A。解析：本题考查小组五大阶段</w:t>
      </w:r>
      <w:proofErr w:type="gramStart"/>
      <w:r w:rsidRPr="00B95124">
        <w:rPr>
          <w:rFonts w:hint="eastAsia"/>
          <w:color w:val="333333"/>
        </w:rPr>
        <w:t>之小组</w:t>
      </w:r>
      <w:proofErr w:type="gramEnd"/>
      <w:r w:rsidRPr="00B95124">
        <w:rPr>
          <w:rFonts w:hint="eastAsia"/>
          <w:color w:val="333333"/>
        </w:rPr>
        <w:t>开始阶段。开始阶段，社</w:t>
      </w:r>
      <w:proofErr w:type="gramStart"/>
      <w:r w:rsidRPr="00B95124">
        <w:rPr>
          <w:rFonts w:hint="eastAsia"/>
          <w:color w:val="333333"/>
        </w:rPr>
        <w:t>工首先</w:t>
      </w:r>
      <w:proofErr w:type="gramEnd"/>
      <w:r w:rsidRPr="00B95124">
        <w:rPr>
          <w:rFonts w:hint="eastAsia"/>
          <w:color w:val="333333"/>
        </w:rPr>
        <w:t>需要招募组员。</w:t>
      </w:r>
    </w:p>
    <w:p w14:paraId="423FBA7C"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34.【答案】C。解析：社区工作的过程目标和任务目标是社区工作的两大目标。过程目标强调社会工作者在社区工作的过程，认为只要过程详尽充实，任务就一定会达成。ABD属于结果，即直接的结果(答案)，C是社会工作者在实际工作中的过程。</w:t>
      </w:r>
    </w:p>
    <w:p w14:paraId="21E1EE75"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35.【答案】D。解析：本题考查社会工作者主持会议的技巧，社会工作者需要在每次会议结束之际，进行简单的总结和摘要，以强化成果意识，让居民感受到社工工作的有效。</w:t>
      </w:r>
    </w:p>
    <w:p w14:paraId="2FC20683"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36.【答案】B。解析：社</w:t>
      </w:r>
      <w:proofErr w:type="gramStart"/>
      <w:r w:rsidRPr="00B95124">
        <w:rPr>
          <w:rFonts w:hint="eastAsia"/>
          <w:color w:val="333333"/>
        </w:rPr>
        <w:t>工引导</w:t>
      </w:r>
      <w:proofErr w:type="gramEnd"/>
      <w:r w:rsidRPr="00B95124">
        <w:rPr>
          <w:rFonts w:hint="eastAsia"/>
          <w:color w:val="333333"/>
        </w:rPr>
        <w:t>居民就停车难问题进行讨论。就问题的严重性和紧迫性进行讨论的目的就在于全面准确界定该问题，以此深化对于问题的认识，从而解决问题。</w:t>
      </w:r>
    </w:p>
    <w:p w14:paraId="41808BE8"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37.【答案】A。解析：社工小梁在社区开展项目，即已经进入社区。本题实质考查社区工作的第二阶段(认识阶段)。在该阶段，社工需要做的首先是对社区基本情况进行分析，其中就包括资源情况。再者组织社区，招募组员。</w:t>
      </w:r>
    </w:p>
    <w:p w14:paraId="7B842595"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38.【答案】B。解析：本题考查项目评估。人员配备情况是为了确保实施过程的有效性。对于活动开展(过程)期间的次数和频率进行考查就是为了评估整个工作的过程。</w:t>
      </w:r>
    </w:p>
    <w:p w14:paraId="17A2D153"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39.【答案】B。解析：尊重、共同协商等字眼即可确定社</w:t>
      </w:r>
      <w:proofErr w:type="gramStart"/>
      <w:r w:rsidRPr="00B95124">
        <w:rPr>
          <w:rFonts w:hint="eastAsia"/>
          <w:color w:val="333333"/>
        </w:rPr>
        <w:t>工民主</w:t>
      </w:r>
      <w:proofErr w:type="gramEnd"/>
      <w:r w:rsidRPr="00B95124">
        <w:rPr>
          <w:rFonts w:hint="eastAsia"/>
          <w:color w:val="333333"/>
        </w:rPr>
        <w:t>风格，不搞个人主义，善于团结大家，进行民主领导。</w:t>
      </w:r>
    </w:p>
    <w:p w14:paraId="5C450AEF"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40.【答案】C。解析：问卷调查具有很高的科学性，其标准化程度较高。能够全面客观的收集资料。</w:t>
      </w:r>
    </w:p>
    <w:p w14:paraId="17198368"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41.【答案】D。解析：常言道“事不关己高高挂起”，关注居民的兴趣和需要，才能大程度调动居民的积极性，引导居民参与机构事务。</w:t>
      </w:r>
    </w:p>
    <w:p w14:paraId="48D2F982"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42.【答案】B。解析：社工小刘层层分解问题，不断细化问题即将整体问题进行分解，化成若干支干。</w:t>
      </w:r>
    </w:p>
    <w:p w14:paraId="60BACA10"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43.【答案】A。解析：社工在项目开展前后分别进行问卷调查的目的就在于检验服务的效果。通过前后的对比，察觉专业服务对于服务对象的重要作用。</w:t>
      </w:r>
    </w:p>
    <w:p w14:paraId="78E6BFD8"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lastRenderedPageBreak/>
        <w:t>44.【答案】B。解析：职能式组织结构是在特定工作范围内，可以直接对其他管理人员下达命令的结构。职能部门具有较大的权力，不仅收集信息和提供意见，而且可以做决定和执行。</w:t>
      </w:r>
    </w:p>
    <w:p w14:paraId="475AC139"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45.【答案】C。解析：个案管理适用于复杂的个案服务对象。对于特殊的服务对象，单纯的社</w:t>
      </w:r>
      <w:proofErr w:type="gramStart"/>
      <w:r w:rsidRPr="00B95124">
        <w:rPr>
          <w:rFonts w:hint="eastAsia"/>
          <w:color w:val="333333"/>
        </w:rPr>
        <w:t>工无法</w:t>
      </w:r>
      <w:proofErr w:type="gramEnd"/>
      <w:r w:rsidRPr="00B95124">
        <w:rPr>
          <w:rFonts w:hint="eastAsia"/>
          <w:color w:val="333333"/>
        </w:rPr>
        <w:t>解决问题，因此需要跨专业团队集中智慧，利用多元资源解决问题。</w:t>
      </w:r>
    </w:p>
    <w:p w14:paraId="69190407"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46.【答案】A。解析：题干中的英语辅导机构开展免费英语辅导，表明了自身是一个</w:t>
      </w:r>
      <w:proofErr w:type="gramStart"/>
      <w:r w:rsidRPr="00B95124">
        <w:rPr>
          <w:rFonts w:hint="eastAsia"/>
          <w:color w:val="333333"/>
        </w:rPr>
        <w:t>“</w:t>
      </w:r>
      <w:proofErr w:type="gramEnd"/>
      <w:r w:rsidRPr="00B95124">
        <w:rPr>
          <w:rFonts w:hint="eastAsia"/>
          <w:color w:val="333333"/>
        </w:rPr>
        <w:t>有社会责任感“的企业”，成功了创造了企业的知名度和美誉度。</w:t>
      </w:r>
    </w:p>
    <w:p w14:paraId="7FBC82B1"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47.【答案】D。解析：该机构巧妙利用五周年的特殊时间点，开展工作，进行义卖。获取项目费用，因此属于特别事件筹资。</w:t>
      </w:r>
    </w:p>
    <w:p w14:paraId="7DEEADB1"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48.【答案】C。解析：定性研究遵循反实证主义和建构主义的思想，强调调查者的经验、阅历等处理和分析问题。例如访谈和观察等。注重资料的特殊性和差异性。</w:t>
      </w:r>
    </w:p>
    <w:p w14:paraId="488A66FF"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49.【答案】C。解析：指导语即告诉被填者如何填写问卷。</w:t>
      </w:r>
    </w:p>
    <w:p w14:paraId="68CFF3FA" w14:textId="4CBF0318"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50.【答案】A。解析：问卷题目的数量直接事关回答者的</w:t>
      </w:r>
      <w:proofErr w:type="gramStart"/>
      <w:r w:rsidRPr="00B95124">
        <w:rPr>
          <w:rFonts w:hint="eastAsia"/>
          <w:color w:val="333333"/>
        </w:rPr>
        <w:t>的</w:t>
      </w:r>
      <w:proofErr w:type="gramEnd"/>
      <w:r w:rsidRPr="00B95124">
        <w:rPr>
          <w:rFonts w:hint="eastAsia"/>
          <w:color w:val="333333"/>
        </w:rPr>
        <w:t>回答意愿，一般来说，问卷在回答者30分钟内完成就好。</w:t>
      </w:r>
    </w:p>
    <w:p w14:paraId="05A23B6B" w14:textId="3A51A266"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51.【答案】C。解析：问卷的问题设置一般是客观题在前，主观题在后。</w:t>
      </w:r>
    </w:p>
    <w:p w14:paraId="3BCE34F0"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52.【答案】C。解析：专业的个案研究有利于把握特殊的实情，针对具有特殊性的服务对象提出具体的解决方案。</w:t>
      </w:r>
    </w:p>
    <w:p w14:paraId="70D1B673"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53.【答案】B。</w:t>
      </w:r>
    </w:p>
    <w:p w14:paraId="38513CC2"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54.【答案】A。解析：《老年人权益保障法》第四十四条规定：设立公益性养老机构应当向县级以上人民政府民政部门申请行政许可;经许可的，依法办理相应的登记。设立经营性养老机构应当在工商行政管理部门办理登记后，向县级以上人民政府民政部门申请行政许可。</w:t>
      </w:r>
    </w:p>
    <w:p w14:paraId="1F94B65F"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55.【答案】B。解析：《女职工劳动保护特别规定》规定：女职工怀孕未满4个月流产的，享受15天产假;怀孕满4个月流产的，享受42天产假。</w:t>
      </w:r>
    </w:p>
    <w:p w14:paraId="5778BCE6"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56.【答案】B。解析：《预防未成年人犯罪法》第十九条：未成年人的父母或者其他监护人，不得让不满十六周岁的未成年人脱离监护单独居住。</w:t>
      </w:r>
    </w:p>
    <w:p w14:paraId="4DF3A7E2"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57.【答案】D。解析：</w:t>
      </w:r>
      <w:proofErr w:type="gramStart"/>
      <w:r w:rsidRPr="00B95124">
        <w:rPr>
          <w:rFonts w:hint="eastAsia"/>
          <w:color w:val="333333"/>
        </w:rPr>
        <w:t>确定低保</w:t>
      </w:r>
      <w:proofErr w:type="gramEnd"/>
      <w:r w:rsidRPr="00B95124">
        <w:rPr>
          <w:rFonts w:hint="eastAsia"/>
          <w:color w:val="333333"/>
        </w:rPr>
        <w:t>的三个基本条件是户籍状况，家庭收入和家庭财产。</w:t>
      </w:r>
    </w:p>
    <w:p w14:paraId="177C6B43"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58.【答案】A。解析：按照《低工资规定》低工资标准每两年至少调整一次。《低工资规定》第十条“低工资标准发布实施后，如本规定第六条所规定的相关因素发生变化，应当适时调整。低工资标准每两年至少调整一次。”</w:t>
      </w:r>
    </w:p>
    <w:p w14:paraId="1B2B9ADF"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lastRenderedPageBreak/>
        <w:t>59.【答案】A。解析：对怀孕7个月以上或哺乳未满1周岁婴儿的女职工，用人单位不得延长劳动时间或安排夜班劳动。怀孕女职工在劳动时间内进行产前检查，所需时间计入劳动时间。用人单位应当在每天的劳动时间内为哺乳期女职工安排1小时哺乳时间，D选项错误。故A选项正确。</w:t>
      </w:r>
    </w:p>
    <w:p w14:paraId="72E112F5"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60.【答案】D。解析：失业保险的领取参照缴费时间。缴费时间超过10年以上的，领取24个月，长不超过24个月。</w:t>
      </w:r>
    </w:p>
    <w:p w14:paraId="545A9EE0" w14:textId="65F8D4B7" w:rsidR="00B95124" w:rsidRPr="00AD3D0A" w:rsidRDefault="00B95124" w:rsidP="00B95124">
      <w:pPr>
        <w:spacing w:line="400" w:lineRule="exact"/>
        <w:rPr>
          <w:rFonts w:ascii="宋体" w:eastAsia="宋体" w:hAnsi="宋体"/>
          <w:b/>
          <w:bCs/>
          <w:sz w:val="24"/>
          <w:szCs w:val="24"/>
        </w:rPr>
      </w:pPr>
      <w:bookmarkStart w:id="0" w:name="_GoBack"/>
      <w:r w:rsidRPr="00AD3D0A">
        <w:rPr>
          <w:rFonts w:ascii="宋体" w:eastAsia="宋体" w:hAnsi="宋体" w:hint="eastAsia"/>
          <w:b/>
          <w:bCs/>
          <w:sz w:val="24"/>
          <w:szCs w:val="24"/>
        </w:rPr>
        <w:t>二、多项选择题</w:t>
      </w:r>
    </w:p>
    <w:bookmarkEnd w:id="0"/>
    <w:p w14:paraId="6B8831ED"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61.【答案】DE。解析：社会工作目标分为服务对象层面目标、社会层面目标、文化层面目标。故A错误。B选项社会工作遵循助人自助的服务理念。社会工作不一定需要团队配合，只是需要在机构下进行，C项错误。D选项社会工作服务对象是一切大众，重点是困难群体。E选项社会工作需要在各种科学理论指导。</w:t>
      </w:r>
    </w:p>
    <w:p w14:paraId="62F03191"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62.【答案】ACDE。解析：B错误。本题考查社会工作价值观的作用：(</w:t>
      </w:r>
      <w:proofErr w:type="gramStart"/>
      <w:r w:rsidRPr="00B95124">
        <w:rPr>
          <w:rFonts w:hint="eastAsia"/>
          <w:color w:val="333333"/>
        </w:rPr>
        <w:t>一</w:t>
      </w:r>
      <w:proofErr w:type="gramEnd"/>
      <w:r w:rsidRPr="00B95124">
        <w:rPr>
          <w:rFonts w:hint="eastAsia"/>
          <w:color w:val="333333"/>
        </w:rPr>
        <w:t>)保护服务对象的权益;(二)帮助社会工作者解决伦理难题;(三)促进专业的健康发展;(四)促进社会服务机构的能力建设;(五)维护社会正义。</w:t>
      </w:r>
    </w:p>
    <w:p w14:paraId="33AA6F74"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63.【答案】ABC。解析：D选项违背保密原则。E选项，伦理难题处理原则是指根据各种观念</w:t>
      </w:r>
      <w:proofErr w:type="gramStart"/>
      <w:r w:rsidRPr="00B95124">
        <w:rPr>
          <w:rFonts w:hint="eastAsia"/>
          <w:color w:val="333333"/>
        </w:rPr>
        <w:t>解决案</w:t>
      </w:r>
      <w:proofErr w:type="gramEnd"/>
      <w:r w:rsidRPr="00B95124">
        <w:rPr>
          <w:rFonts w:hint="eastAsia"/>
          <w:color w:val="333333"/>
        </w:rPr>
        <w:t>主问题，老人摔倒并非一定事机构的问题。故本题选ABC。</w:t>
      </w:r>
    </w:p>
    <w:p w14:paraId="2C827E92"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64.【答案】ADE。解析：B选项属于</w:t>
      </w:r>
      <w:proofErr w:type="gramStart"/>
      <w:r w:rsidRPr="00B95124">
        <w:rPr>
          <w:rFonts w:hint="eastAsia"/>
          <w:color w:val="333333"/>
        </w:rPr>
        <w:t>莱</w:t>
      </w:r>
      <w:proofErr w:type="gramEnd"/>
      <w:r w:rsidRPr="00B95124">
        <w:rPr>
          <w:rFonts w:hint="eastAsia"/>
          <w:color w:val="333333"/>
        </w:rPr>
        <w:t>恩和伊恩的需要理论。ERG理论E属于生存，对应生理安全，R属于关系，对应马斯洛需要层次理论中归属与爱和自尊一部分，G属于成长，对应自尊，和自我实现。</w:t>
      </w:r>
    </w:p>
    <w:p w14:paraId="253E812E"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65.【答案】BCDE。解析：A选项错误。对于欺凌同学这种行为应该对欺凌者和被欺凌者都进行教育。所以选择BCDE。</w:t>
      </w:r>
    </w:p>
    <w:p w14:paraId="7E42CCE1"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66.【答案】ADE。解析：此时属于接案和预估阶段，主要进行界定问题和预估问题阶段。B、C属于介入阶段。</w:t>
      </w:r>
    </w:p>
    <w:p w14:paraId="63BAE1F3"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67.【答案】BC。解析：结案时，案</w:t>
      </w:r>
      <w:proofErr w:type="gramStart"/>
      <w:r w:rsidRPr="00B95124">
        <w:rPr>
          <w:rFonts w:hint="eastAsia"/>
          <w:color w:val="333333"/>
        </w:rPr>
        <w:t>主出现</w:t>
      </w:r>
      <w:proofErr w:type="gramEnd"/>
      <w:r w:rsidRPr="00B95124">
        <w:rPr>
          <w:rFonts w:hint="eastAsia"/>
          <w:color w:val="333333"/>
        </w:rPr>
        <w:t>离别焦虑，主要是因为案主不自信，且依赖社工。社工应当接纳这种情绪，分享经验提高自信。故选BC。</w:t>
      </w:r>
    </w:p>
    <w:p w14:paraId="137B1E31"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68.【答案】CD。解析：社会工作者：“听了您刚才说的话，我的理解是您既想照顾好家庭，又想继续学习音乐，是这样吗?”属于摘要。社会工作者：“我听出来您有很多想谈的话，但咱们这次时间有限，您说说看，这次想谈的是什么?”属于对焦。故选CD。</w:t>
      </w:r>
    </w:p>
    <w:p w14:paraId="7541FB64"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69.【答案】ACE。解析：B选项错误，在小组初期阶段，组员沉默，为了打破这种氛围，应该鼓励彼此积极发言，而不应该指定。D社</w:t>
      </w:r>
      <w:proofErr w:type="gramStart"/>
      <w:r w:rsidRPr="00B95124">
        <w:rPr>
          <w:rFonts w:hint="eastAsia"/>
          <w:color w:val="333333"/>
        </w:rPr>
        <w:t>工应该</w:t>
      </w:r>
      <w:proofErr w:type="gramEnd"/>
      <w:r w:rsidRPr="00B95124">
        <w:rPr>
          <w:rFonts w:hint="eastAsia"/>
          <w:color w:val="333333"/>
        </w:rPr>
        <w:t>注重提高组员能力，故错误。故本题选ACE。</w:t>
      </w:r>
    </w:p>
    <w:p w14:paraId="7F561101"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lastRenderedPageBreak/>
        <w:t>70.【答案】AC。解析：营造小组氛围在于让小组组员相互沟通，消除陌生感。故选AC。</w:t>
      </w:r>
    </w:p>
    <w:p w14:paraId="07868A75"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71.【答案】ABCE。解析：小组活动的设计技巧，在设计小组活动时，社会工作者应该掌握和考虑以下几点：(1)扣紧小组目标;(2)考虑组员的特征和能力;(3)小组活动的基本要素;(4)经验分享环节。</w:t>
      </w:r>
    </w:p>
    <w:p w14:paraId="4F7A6EFD"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72.【答案】ABCE。解析：社区照顾模式分为：在社区照顾，主要强调</w:t>
      </w:r>
      <w:proofErr w:type="gramStart"/>
      <w:r w:rsidRPr="00B95124">
        <w:rPr>
          <w:rFonts w:hint="eastAsia"/>
          <w:color w:val="333333"/>
        </w:rPr>
        <w:t>远机构</w:t>
      </w:r>
      <w:proofErr w:type="gramEnd"/>
      <w:r w:rsidRPr="00B95124">
        <w:rPr>
          <w:rFonts w:hint="eastAsia"/>
          <w:color w:val="333333"/>
        </w:rPr>
        <w:t>变成近机构，大机构变成小机构;由社区照顾，主要强调非正式支持网络照顾;对社区照顾主要强调正式支持网络。所以D选项错误。</w:t>
      </w:r>
    </w:p>
    <w:p w14:paraId="2700BA80"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73.【答案】ABE。解析：C、D属于组织社区工作阶段。此题</w:t>
      </w:r>
      <w:proofErr w:type="gramStart"/>
      <w:r w:rsidRPr="00B95124">
        <w:rPr>
          <w:rFonts w:hint="eastAsia"/>
          <w:color w:val="333333"/>
        </w:rPr>
        <w:t>考认识</w:t>
      </w:r>
      <w:proofErr w:type="gramEnd"/>
      <w:r w:rsidRPr="00B95124">
        <w:rPr>
          <w:rFonts w:hint="eastAsia"/>
          <w:color w:val="333333"/>
        </w:rPr>
        <w:t>社区阶段。通过各种活动来让社区居民认识自己。故选ABE。</w:t>
      </w:r>
    </w:p>
    <w:p w14:paraId="61FF8B20"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74.【答案】ACD。解析：感觉性需要是指他人问，居民通过语言表达出来，或者居民基于客观事实自己说出来。B选项非参与</w:t>
      </w:r>
      <w:proofErr w:type="gramStart"/>
      <w:r w:rsidRPr="00B95124">
        <w:rPr>
          <w:rFonts w:hint="eastAsia"/>
          <w:color w:val="333333"/>
        </w:rPr>
        <w:t>式并不</w:t>
      </w:r>
      <w:proofErr w:type="gramEnd"/>
      <w:r w:rsidRPr="00B95124">
        <w:rPr>
          <w:rFonts w:hint="eastAsia"/>
          <w:color w:val="333333"/>
        </w:rPr>
        <w:t>能了解居民内心想法。E选项属于表达性需要。居委会会议记录是居民侧面表达出来的。故选ACD。</w:t>
      </w:r>
    </w:p>
    <w:p w14:paraId="23894788"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75.【答案】BCE。解析：A、D属于方案发展策划。问题解决方案属于围绕解决问题的方法。故选BCE。</w:t>
      </w:r>
    </w:p>
    <w:p w14:paraId="7F06EB84"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76.【答案】ABC。解析：DE属于以利他和社会为中心动机。所以ABC。</w:t>
      </w:r>
    </w:p>
    <w:p w14:paraId="4786261B"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77.【答案】CE。解析：A选项，定量研究可以排除观察者偏差，定性研究不可以排除观察者偏差。B选项，定量研究是先行成假设通过演绎推理验证假设，B选项错误。D选项，定性研究适应不熟悉系统和没有大量资料的。故本题选CE。</w:t>
      </w:r>
    </w:p>
    <w:p w14:paraId="0070BD18"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78.【答案】BE。解析：自填问卷需要受访者具备一定能力，低年级学生，失智老人，身心障碍者不具备自己能力。故选BE。</w:t>
      </w:r>
    </w:p>
    <w:p w14:paraId="0012E8B0"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79.【答案】ABCD。解析：根据《社会救助暂行办法》、《国务院尽力临时救助制度通知》E选项错误，故选ABCD。</w:t>
      </w:r>
    </w:p>
    <w:p w14:paraId="7075466F" w14:textId="77777777" w:rsidR="00B95124" w:rsidRPr="00B95124" w:rsidRDefault="00B95124" w:rsidP="00B95124">
      <w:pPr>
        <w:pStyle w:val="a3"/>
        <w:shd w:val="clear" w:color="auto" w:fill="FFFFFF"/>
        <w:spacing w:before="0" w:beforeAutospacing="0" w:after="0" w:afterAutospacing="0" w:line="400" w:lineRule="exact"/>
        <w:ind w:firstLine="480"/>
        <w:rPr>
          <w:color w:val="333333"/>
        </w:rPr>
      </w:pPr>
      <w:r w:rsidRPr="00B95124">
        <w:rPr>
          <w:rFonts w:hint="eastAsia"/>
          <w:color w:val="333333"/>
        </w:rPr>
        <w:t>80.【答案】ABC。解析：根据《关于开展城镇居民基本医疗保险试点的指导意见》，城镇居民基本医疗保险制度参保对象包括技校学生，不包括从业人员。以家庭缴费为主，政府适当补助。DE选项错误，故选ABC。</w:t>
      </w:r>
    </w:p>
    <w:p w14:paraId="160550B1" w14:textId="77777777" w:rsidR="00B95124" w:rsidRPr="00B95124" w:rsidRDefault="00B95124" w:rsidP="00B95124">
      <w:pPr>
        <w:spacing w:line="400" w:lineRule="exact"/>
        <w:rPr>
          <w:rFonts w:ascii="宋体" w:eastAsia="宋体" w:hAnsi="宋体"/>
          <w:sz w:val="24"/>
          <w:szCs w:val="24"/>
        </w:rPr>
      </w:pPr>
    </w:p>
    <w:sectPr w:rsidR="00B95124" w:rsidRPr="00B951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929"/>
    <w:rsid w:val="000413AC"/>
    <w:rsid w:val="001E4CDA"/>
    <w:rsid w:val="00297929"/>
    <w:rsid w:val="00A319EB"/>
    <w:rsid w:val="00AD3D0A"/>
    <w:rsid w:val="00B951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94902"/>
  <w15:chartTrackingRefBased/>
  <w15:docId w15:val="{D04F7AA5-D88C-42CD-A74C-C2B9F3C1D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9512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06430">
      <w:bodyDiv w:val="1"/>
      <w:marLeft w:val="0"/>
      <w:marRight w:val="0"/>
      <w:marTop w:val="0"/>
      <w:marBottom w:val="0"/>
      <w:divBdr>
        <w:top w:val="none" w:sz="0" w:space="0" w:color="auto"/>
        <w:left w:val="none" w:sz="0" w:space="0" w:color="auto"/>
        <w:bottom w:val="none" w:sz="0" w:space="0" w:color="auto"/>
        <w:right w:val="none" w:sz="0" w:space="0" w:color="auto"/>
      </w:divBdr>
    </w:div>
    <w:div w:id="85351729">
      <w:bodyDiv w:val="1"/>
      <w:marLeft w:val="0"/>
      <w:marRight w:val="0"/>
      <w:marTop w:val="0"/>
      <w:marBottom w:val="0"/>
      <w:divBdr>
        <w:top w:val="none" w:sz="0" w:space="0" w:color="auto"/>
        <w:left w:val="none" w:sz="0" w:space="0" w:color="auto"/>
        <w:bottom w:val="none" w:sz="0" w:space="0" w:color="auto"/>
        <w:right w:val="none" w:sz="0" w:space="0" w:color="auto"/>
      </w:divBdr>
    </w:div>
    <w:div w:id="360861635">
      <w:bodyDiv w:val="1"/>
      <w:marLeft w:val="0"/>
      <w:marRight w:val="0"/>
      <w:marTop w:val="0"/>
      <w:marBottom w:val="0"/>
      <w:divBdr>
        <w:top w:val="none" w:sz="0" w:space="0" w:color="auto"/>
        <w:left w:val="none" w:sz="0" w:space="0" w:color="auto"/>
        <w:bottom w:val="none" w:sz="0" w:space="0" w:color="auto"/>
        <w:right w:val="none" w:sz="0" w:space="0" w:color="auto"/>
      </w:divBdr>
    </w:div>
    <w:div w:id="407114293">
      <w:bodyDiv w:val="1"/>
      <w:marLeft w:val="0"/>
      <w:marRight w:val="0"/>
      <w:marTop w:val="0"/>
      <w:marBottom w:val="0"/>
      <w:divBdr>
        <w:top w:val="none" w:sz="0" w:space="0" w:color="auto"/>
        <w:left w:val="none" w:sz="0" w:space="0" w:color="auto"/>
        <w:bottom w:val="none" w:sz="0" w:space="0" w:color="auto"/>
        <w:right w:val="none" w:sz="0" w:space="0" w:color="auto"/>
      </w:divBdr>
    </w:div>
    <w:div w:id="441462781">
      <w:bodyDiv w:val="1"/>
      <w:marLeft w:val="0"/>
      <w:marRight w:val="0"/>
      <w:marTop w:val="0"/>
      <w:marBottom w:val="0"/>
      <w:divBdr>
        <w:top w:val="none" w:sz="0" w:space="0" w:color="auto"/>
        <w:left w:val="none" w:sz="0" w:space="0" w:color="auto"/>
        <w:bottom w:val="none" w:sz="0" w:space="0" w:color="auto"/>
        <w:right w:val="none" w:sz="0" w:space="0" w:color="auto"/>
      </w:divBdr>
    </w:div>
    <w:div w:id="763456608">
      <w:bodyDiv w:val="1"/>
      <w:marLeft w:val="0"/>
      <w:marRight w:val="0"/>
      <w:marTop w:val="0"/>
      <w:marBottom w:val="0"/>
      <w:divBdr>
        <w:top w:val="none" w:sz="0" w:space="0" w:color="auto"/>
        <w:left w:val="none" w:sz="0" w:space="0" w:color="auto"/>
        <w:bottom w:val="none" w:sz="0" w:space="0" w:color="auto"/>
        <w:right w:val="none" w:sz="0" w:space="0" w:color="auto"/>
      </w:divBdr>
    </w:div>
    <w:div w:id="844054852">
      <w:bodyDiv w:val="1"/>
      <w:marLeft w:val="0"/>
      <w:marRight w:val="0"/>
      <w:marTop w:val="0"/>
      <w:marBottom w:val="0"/>
      <w:divBdr>
        <w:top w:val="none" w:sz="0" w:space="0" w:color="auto"/>
        <w:left w:val="none" w:sz="0" w:space="0" w:color="auto"/>
        <w:bottom w:val="none" w:sz="0" w:space="0" w:color="auto"/>
        <w:right w:val="none" w:sz="0" w:space="0" w:color="auto"/>
      </w:divBdr>
    </w:div>
    <w:div w:id="934899033">
      <w:bodyDiv w:val="1"/>
      <w:marLeft w:val="0"/>
      <w:marRight w:val="0"/>
      <w:marTop w:val="0"/>
      <w:marBottom w:val="0"/>
      <w:divBdr>
        <w:top w:val="none" w:sz="0" w:space="0" w:color="auto"/>
        <w:left w:val="none" w:sz="0" w:space="0" w:color="auto"/>
        <w:bottom w:val="none" w:sz="0" w:space="0" w:color="auto"/>
        <w:right w:val="none" w:sz="0" w:space="0" w:color="auto"/>
      </w:divBdr>
    </w:div>
    <w:div w:id="1141583750">
      <w:bodyDiv w:val="1"/>
      <w:marLeft w:val="0"/>
      <w:marRight w:val="0"/>
      <w:marTop w:val="0"/>
      <w:marBottom w:val="0"/>
      <w:divBdr>
        <w:top w:val="none" w:sz="0" w:space="0" w:color="auto"/>
        <w:left w:val="none" w:sz="0" w:space="0" w:color="auto"/>
        <w:bottom w:val="none" w:sz="0" w:space="0" w:color="auto"/>
        <w:right w:val="none" w:sz="0" w:space="0" w:color="auto"/>
      </w:divBdr>
    </w:div>
    <w:div w:id="1152941402">
      <w:bodyDiv w:val="1"/>
      <w:marLeft w:val="0"/>
      <w:marRight w:val="0"/>
      <w:marTop w:val="0"/>
      <w:marBottom w:val="0"/>
      <w:divBdr>
        <w:top w:val="none" w:sz="0" w:space="0" w:color="auto"/>
        <w:left w:val="none" w:sz="0" w:space="0" w:color="auto"/>
        <w:bottom w:val="none" w:sz="0" w:space="0" w:color="auto"/>
        <w:right w:val="none" w:sz="0" w:space="0" w:color="auto"/>
      </w:divBdr>
    </w:div>
    <w:div w:id="1155956235">
      <w:bodyDiv w:val="1"/>
      <w:marLeft w:val="0"/>
      <w:marRight w:val="0"/>
      <w:marTop w:val="0"/>
      <w:marBottom w:val="0"/>
      <w:divBdr>
        <w:top w:val="none" w:sz="0" w:space="0" w:color="auto"/>
        <w:left w:val="none" w:sz="0" w:space="0" w:color="auto"/>
        <w:bottom w:val="none" w:sz="0" w:space="0" w:color="auto"/>
        <w:right w:val="none" w:sz="0" w:space="0" w:color="auto"/>
      </w:divBdr>
    </w:div>
    <w:div w:id="1176111264">
      <w:bodyDiv w:val="1"/>
      <w:marLeft w:val="0"/>
      <w:marRight w:val="0"/>
      <w:marTop w:val="0"/>
      <w:marBottom w:val="0"/>
      <w:divBdr>
        <w:top w:val="none" w:sz="0" w:space="0" w:color="auto"/>
        <w:left w:val="none" w:sz="0" w:space="0" w:color="auto"/>
        <w:bottom w:val="none" w:sz="0" w:space="0" w:color="auto"/>
        <w:right w:val="none" w:sz="0" w:space="0" w:color="auto"/>
      </w:divBdr>
    </w:div>
    <w:div w:id="1285423288">
      <w:bodyDiv w:val="1"/>
      <w:marLeft w:val="0"/>
      <w:marRight w:val="0"/>
      <w:marTop w:val="0"/>
      <w:marBottom w:val="0"/>
      <w:divBdr>
        <w:top w:val="none" w:sz="0" w:space="0" w:color="auto"/>
        <w:left w:val="none" w:sz="0" w:space="0" w:color="auto"/>
        <w:bottom w:val="none" w:sz="0" w:space="0" w:color="auto"/>
        <w:right w:val="none" w:sz="0" w:space="0" w:color="auto"/>
      </w:divBdr>
    </w:div>
    <w:div w:id="1441685856">
      <w:bodyDiv w:val="1"/>
      <w:marLeft w:val="0"/>
      <w:marRight w:val="0"/>
      <w:marTop w:val="0"/>
      <w:marBottom w:val="0"/>
      <w:divBdr>
        <w:top w:val="none" w:sz="0" w:space="0" w:color="auto"/>
        <w:left w:val="none" w:sz="0" w:space="0" w:color="auto"/>
        <w:bottom w:val="none" w:sz="0" w:space="0" w:color="auto"/>
        <w:right w:val="none" w:sz="0" w:space="0" w:color="auto"/>
      </w:divBdr>
    </w:div>
    <w:div w:id="1447892299">
      <w:bodyDiv w:val="1"/>
      <w:marLeft w:val="0"/>
      <w:marRight w:val="0"/>
      <w:marTop w:val="0"/>
      <w:marBottom w:val="0"/>
      <w:divBdr>
        <w:top w:val="none" w:sz="0" w:space="0" w:color="auto"/>
        <w:left w:val="none" w:sz="0" w:space="0" w:color="auto"/>
        <w:bottom w:val="none" w:sz="0" w:space="0" w:color="auto"/>
        <w:right w:val="none" w:sz="0" w:space="0" w:color="auto"/>
      </w:divBdr>
    </w:div>
    <w:div w:id="1568343003">
      <w:bodyDiv w:val="1"/>
      <w:marLeft w:val="0"/>
      <w:marRight w:val="0"/>
      <w:marTop w:val="0"/>
      <w:marBottom w:val="0"/>
      <w:divBdr>
        <w:top w:val="none" w:sz="0" w:space="0" w:color="auto"/>
        <w:left w:val="none" w:sz="0" w:space="0" w:color="auto"/>
        <w:bottom w:val="none" w:sz="0" w:space="0" w:color="auto"/>
        <w:right w:val="none" w:sz="0" w:space="0" w:color="auto"/>
      </w:divBdr>
    </w:div>
    <w:div w:id="1586381640">
      <w:bodyDiv w:val="1"/>
      <w:marLeft w:val="0"/>
      <w:marRight w:val="0"/>
      <w:marTop w:val="0"/>
      <w:marBottom w:val="0"/>
      <w:divBdr>
        <w:top w:val="none" w:sz="0" w:space="0" w:color="auto"/>
        <w:left w:val="none" w:sz="0" w:space="0" w:color="auto"/>
        <w:bottom w:val="none" w:sz="0" w:space="0" w:color="auto"/>
        <w:right w:val="none" w:sz="0" w:space="0" w:color="auto"/>
      </w:divBdr>
    </w:div>
    <w:div w:id="1632051801">
      <w:bodyDiv w:val="1"/>
      <w:marLeft w:val="0"/>
      <w:marRight w:val="0"/>
      <w:marTop w:val="0"/>
      <w:marBottom w:val="0"/>
      <w:divBdr>
        <w:top w:val="none" w:sz="0" w:space="0" w:color="auto"/>
        <w:left w:val="none" w:sz="0" w:space="0" w:color="auto"/>
        <w:bottom w:val="none" w:sz="0" w:space="0" w:color="auto"/>
        <w:right w:val="none" w:sz="0" w:space="0" w:color="auto"/>
      </w:divBdr>
    </w:div>
    <w:div w:id="188312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975</Words>
  <Characters>5561</Characters>
  <Application>Microsoft Office Word</Application>
  <DocSecurity>0</DocSecurity>
  <Lines>46</Lines>
  <Paragraphs>13</Paragraphs>
  <ScaleCrop>false</ScaleCrop>
  <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4</cp:revision>
  <dcterms:created xsi:type="dcterms:W3CDTF">2020-03-27T08:35:00Z</dcterms:created>
  <dcterms:modified xsi:type="dcterms:W3CDTF">2020-03-31T08:12:00Z</dcterms:modified>
</cp:coreProperties>
</file>